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"/>
        <w:gridCol w:w="380"/>
        <w:gridCol w:w="1600"/>
        <w:gridCol w:w="1600"/>
        <w:gridCol w:w="400"/>
        <w:gridCol w:w="560"/>
        <w:gridCol w:w="20"/>
        <w:gridCol w:w="720"/>
        <w:gridCol w:w="600"/>
        <w:gridCol w:w="580"/>
        <w:gridCol w:w="20"/>
        <w:gridCol w:w="600"/>
        <w:gridCol w:w="300"/>
        <w:gridCol w:w="200"/>
        <w:gridCol w:w="880"/>
        <w:gridCol w:w="220"/>
        <w:gridCol w:w="300"/>
        <w:gridCol w:w="200"/>
        <w:gridCol w:w="400"/>
        <w:gridCol w:w="400"/>
        <w:gridCol w:w="200"/>
        <w:gridCol w:w="860"/>
        <w:gridCol w:w="20"/>
        <w:gridCol w:w="2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r>
              <w:drawing>
                <wp:anchor distT="0" distB="0" distL="0" distR="0" simplePos="0" relativeHeight="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286000" cy="762000"/>
                  <wp:wrapNone/>
                  <wp:docPr id="684751296" name="Picture">
</wp:docPr>
                  <a:graphic>
                    <a:graphicData uri="http://schemas.openxmlformats.org/drawingml/2006/picture">
                      <pic:pic>
                        <pic:nvPicPr>
                          <pic:cNvPr id="684751296" name="Picture"/>
                          <pic:cNvPicPr/>
                        </pic:nvPicPr>
                        <pic:blipFill>
                          <a:blip r:embed="img_0_0_0.png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7620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sz w:val="28"/>
                <w:b w:val="true"/>
              </w:rPr>
              <w:t xml:space="preserve">INVOICE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1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sz w:val="26"/>
              </w:rPr>
              <w:t xml:space="preserve">FV0151015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right"/>
            </w:pPr>
            <w:r>
              <w:rPr>
                <w:color w:val="FF0400"/>
              </w:rPr>
              <w:t xml:space="preserve">ORYGINAL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right"/>
            </w:pPr>
            <w:r>
              <w:rPr>
       </w:rPr>
              <w:t xml:space="preserve">Warsaw, date: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right"/>
            </w:pPr>
            <w:r>
              <w:rPr>
       </w:rPr>
              <w:t xml:space="preserve">2015.10.15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right"/>
            </w:pPr>
            <w:r>
              <w:rPr>
       </w:rPr>
              <w:t xml:space="preserve">Delivery date: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right"/>
            </w:pPr>
            <w:r>
              <w:rPr>
       </w:rPr>
              <w:t xml:space="preserve">2015.10.15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right"/>
            </w:pPr>
            <w:r>
              <w:rPr>
       </w:rPr>
              <w:t xml:space="preserve">Day of payment: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right"/>
            </w:pPr>
            <w:r>
              <w:rPr>
       </w:rPr>
              <w:t xml:space="preserve">2015.10.15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7"/>
            <w:shd w:val="clear" w:color="auto" w:fill="FFFFFF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shd w:val="clear" w:color="auto" w:fill="FFFFFF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b w:val="true"/>
              </w:rPr>
              <w:t xml:space="preserve">Pretius s.k. sp. z o.o.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         <w:b w:val="true"/>
              </w:rPr>
              <w:t xml:space="preserve">Old Stuff Sp. z o.o.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</w:rPr>
              <w:t xml:space="preserve">Okopowa 56/1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</w:pPr>
            <w:r>
              <w:rPr>
       </w:rPr>
              <w:t xml:space="preserve">Monkey Street 69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</w:rPr>
              <w:t xml:space="preserve">01-042 Warsaw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</w:rPr>
              <w:t xml:space="preserve">01-042 Warsaw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</w:rPr>
              <w:t xml:space="preserve">TAX ID: 5272657685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</w:rPr>
              <w:t xml:space="preserve">TAX ID: PL1232651213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sz w:val="16"/>
              </w:rPr>
              <w:t xml:space="preserve">Page 1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sz w:val="16"/>
              </w:rPr>
              <w:t xml:space="preserve"> of 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2F2F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sz w:val="16"/>
              </w:rPr>
              <w:t xml:space="preserve">Lp.</w:t>
            </w:r>
          </w:p>
        </w:tc>
        <w:tc>
          <w:tcPr>
            <w:gridSpan w:val="6"/>
            <w:shd w:val="clear" w:color="auto" w:fill="F2F2F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sz w:val="16"/>
              </w:rPr>
              <w:t xml:space="preserve">Name of product or service</w:t>
            </w:r>
          </w:p>
        </w:tc>
        <w:tc>
          <w:tcPr>
            <w:shd w:val="clear" w:color="auto" w:fill="F2F2F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sz w:val="16"/>
              </w:rPr>
              <w:t xml:space="preserve">Quantity</w:t>
            </w:r>
          </w:p>
        </w:tc>
        <w:tc>
          <w:tcPr>
            <w:gridSpan w:val="2"/>
            <w:shd w:val="clear" w:color="auto" w:fill="F2F2F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sz w:val="16"/>
              </w:rPr>
              <w:t xml:space="preserve">Unit</w:t>
            </w:r>
          </w:p>
        </w:tc>
        <w:tc>
          <w:tcPr>
            <w:gridSpan w:val="3"/>
            <w:shd w:val="clear" w:color="auto" w:fill="F2F2F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sz w:val="16"/>
              </w:rPr>
              <w:t xml:space="preserve">Net price</w:t>
            </w:r>
          </w:p>
        </w:tc>
        <w:tc>
          <w:tcPr>
            <w:gridSpan w:val="2"/>
            <w:shd w:val="clear" w:color="auto" w:fill="F2F2F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sz w:val="16"/>
              </w:rPr>
              <w:t xml:space="preserve">Net value</w:t>
            </w:r>
          </w:p>
        </w:tc>
        <w:tc>
          <w:tcPr>
            <w:gridSpan w:val="2"/>
            <w:shd w:val="clear" w:color="auto" w:fill="F2F2F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sz w:val="16"/>
              </w:rPr>
              <w:t xml:space="preserve">VAT%</w:t>
            </w:r>
          </w:p>
        </w:tc>
        <w:tc>
          <w:tcPr>
            <w:gridSpan w:val="2"/>
            <w:shd w:val="clear" w:color="auto" w:fill="F2F2F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sz w:val="16"/>
              </w:rPr>
              <w:t xml:space="preserve">VAT value</w:t>
            </w:r>
          </w:p>
        </w:tc>
        <w:tc>
          <w:tcPr>
            <w:gridSpan w:val="4"/>
            <w:shd w:val="clear" w:color="auto" w:fill="F2F2F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sz w:val="16"/>
              </w:rPr>
              <w:t xml:space="preserve">Gross value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1"/>
              <w:gridCol w:w="4900"/>
              <w:gridCol w:w="600"/>
              <w:gridCol w:w="600"/>
              <w:gridCol w:w="1100"/>
              <w:gridCol w:w="1100"/>
              <w:gridCol w:w="500"/>
              <w:gridCol w:w="800"/>
              <w:gridCol w:w="700"/>
            </w:tblGrid>
            <w:tr>
              <w:trPr>
                <w:trHeight w:hRule="exact" w:val="600"/>
              </w:trPr>
              <w:tc>
                <w:tcP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1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</w:pPr>
                  <w:r>
                    <w:rPr>
                      <w:sz w:val="16"/>
                    </w:rPr>
                    <w:t xml:space="preserve">Bananas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21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qua.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0.99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20.79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0.08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1.66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22.45</w:t>
                  </w:r>
                </w:p>
              </w:tc>
            </w:tr>
            <w:tr>
              <w:trPr>
                <w:trHeight w:hRule="exact" w:val="600"/>
              </w:trPr>
              <w:tc>
                <w:tcP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</w:pPr>
                  <w:r>
                    <w:rPr>
                      <w:sz w:val="16"/>
                    </w:rPr>
                    <w:t xml:space="preserve">Apples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7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qua.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0.6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4.2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0.08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0.34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4.55</w:t>
                  </w:r>
                </w:p>
              </w:tc>
            </w:tr>
            <w:tr>
              <w:trPr>
                <w:trHeight w:hRule="exact" w:val="600"/>
              </w:trPr>
              <w:tc>
                <w:tcP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3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</w:pPr>
                  <w:r>
                    <w:rPr>
                      <w:sz w:val="16"/>
                    </w:rPr>
                    <w:t xml:space="preserve">Cranberries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kg.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1.49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2.98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0.23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0.69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3.66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700"/>
              <w:gridCol w:w="500"/>
              <w:gridCol w:w="800"/>
              <w:gridCol w:w="700"/>
            </w:tblGrid>
            <w:tr>
              <w:trPr>
                <w:trHeight w:hRule="exact" w:val="300"/>
              </w:trPr>
              <w:tc>
                <w:tcP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24.99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8%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27</w:t>
                  </w:r>
                </w:p>
              </w:tc>
            </w:tr>
            <w:tr>
              <w:trPr>
                <w:trHeight w:hRule="exact" w:val="300"/>
              </w:trPr>
              <w:tc>
                <w:tcPr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2.98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23%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0.69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3.66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700"/>
              <w:gridCol w:w="500"/>
              <w:gridCol w:w="800"/>
              <w:gridCol w:w="700"/>
            </w:tblGrid>
            <w:tr>
              <w:trPr>
                <w:trHeight w:hRule="exact" w:val="300"/>
              </w:trPr>
              <w:tc>
                <w:tcPr>
                  <w:shd w:val="clear" w:color="auto" w:fill="F2F2F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27.97</w:t>
                  </w:r>
                </w:p>
              </w:tc>
              <w:tc>
                <w:tcPr>
                  <w:tcBorders>
                    <w:top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</w:pPr>
                </w:p>
              </w:tc>
              <w:tc>
                <w:tcPr>
                  <w:shd w:val="clear" w:color="auto" w:fill="F2F2F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2.69</w:t>
                  </w:r>
                </w:p>
              </w:tc>
              <w:tc>
                <w:tcPr>
                  <w:shd w:val="clear" w:color="auto" w:fill="F2F2F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/>
                    <w:jc w:val="center"/>
                  </w:pPr>
                  <w:r>
                    <w:rPr>
                      <w:sz w:val="16"/>
                    </w:rPr>
                    <w:t xml:space="preserve">30.66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1600"/>
              <w:gridCol w:w="200"/>
              <w:gridCol w:w="3400"/>
              <w:gridCol w:w="5440"/>
              <w:gridCol w:w="1"/>
            </w:tblGrid>
            <w:tr>
              <w:trPr>
                <w:trHeight w:hRule="exact" w:val="3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jc w:val="right"/>
                  </w:pPr>
                  <w:r>
                    <w:rPr>
       </w:rPr>
                    <w:t xml:space="preserve">To pay:</w:t>
                  </w:r>
                </w:p>
              </w:tc>
              <w:tc>
                <w:tcPr>
     </w:tcPr>
                <w:p>
                  <w:pPr>
                    <w:pStyle w:val="EMPTY_CELL_STYLE"/>
                  </w:pPr>
                </w:p>
              </w:tc>
              <w:tc>
                <w:tcPr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</w:pPr>
                  <w:r>
                    <w:rPr>
       </w:rPr>
                    <w:t xml:space="preserve">30.66</w:t>
                  </w:r>
                </w:p>
              </w:tc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jc w:val="right"/>
                  </w:pPr>
                  <w:r>
                    <w:rPr>
       </w:rPr>
                    <w:t xml:space="preserve">Method of payment:</w:t>
                  </w:r>
                </w:p>
              </w:tc>
              <w:tc>
                <w:tcPr>
     </w:tcPr>
                <w:p>
                  <w:pPr>
                    <w:pStyle w:val="EMPTY_CELL_STYLE"/>
                  </w:pPr>
                </w:p>
              </w:tc>
              <w:tc>
                <w:tcPr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</w:pPr>
                  <w:r>
                    <w:rPr>
       </w:rPr>
                    <w:t xml:space="preserve">CASH</w:t>
                  </w:r>
                </w:p>
              </w:tc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jc w:val="right"/>
                  </w:pPr>
                  <w:r>
                    <w:rPr>
       </w:rPr>
                    <w:t xml:space="preserve">Bank account:</w:t>
                  </w:r>
                </w:p>
              </w:tc>
              <w:tc>
                <w:tcPr>
     </w:tcPr>
                <w:p>
                  <w:pPr>
                    <w:pStyle w:val="EMPTY_CELL_STYLE"/>
                  </w:pP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</w:pPr>
                  <w:r>
                    <w:rPr>
       </w:rPr>
                    <w:t xml:space="preserve">PL03259020970857</w:t>
                  </w:r>
                </w:p>
              </w:tc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</w:pPr>
                  <w:r>
                    <w:rPr>
       </w:rPr>
                    <w:t xml:space="preserve">AnyName BANK</w:t>
                  </w:r>
                </w:p>
              </w:tc>
              <w:tc>
                <w:tcPr>
     </w:tcPr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single" w:sz="8" w:space="0" w:color="F2F2F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sz w:val="16"/>
              </w:rPr>
              <w:t xml:space="preserve">The person authorized to issue invoices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single" w:sz="8" w:space="0" w:color="F2F2F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sz w:val="16"/>
              </w:rPr>
              <w:t xml:space="preserve">A person entitled to receipt of the invoice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2"/>
            <w:shd w:val="clear" w:color="auto" w:fill="0080FF"/>
            <w:tcBorders>
              <w:top w:val="single" w:sz="4" w:space="0" w:color="0080FF"/>
              <w:left w:val="single" w:sz="4" w:space="0" w:color="0080FF"/>
              <w:bottom w:val="single" w:sz="4" w:space="0" w:color="0080FF"/>
              <w:right w:val="single" w:sz="4" w:space="0" w:color="0080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sz w:val="16"/>
              </w:rPr>
              <w:t xml:space="preserve">Pretius s.k. sp. z o.o.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sz w:val="16"/>
              </w:rPr>
              <w:t xml:space="preserve">01-042 Warsaw, Okopowa 56/1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right"/>
            </w:pPr>
            <w:r>
              <w:rPr>
                <w:sz w:val="16"/>
              </w:rPr>
              <w:t xml:space="preserve">Print time: Thu Oct 22 15:18:13 CEST 2015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400" w:right="400" w:bottom="40" w:left="4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0_0.png" Type="http://schemas.openxmlformats.org/officeDocument/2006/relationships/image" Target="media/img_0_0_0.png"/>
</Relationships>

</file>